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023-26-063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24.03.2026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Einbaumobilierung (DG) I Bildungshaus Winkelwiese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Tischlerarbeiten
Einbaumöblierung (DG)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